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112E47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C96FDA"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42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112E47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Проект решения</w:t>
      </w:r>
      <w:r w:rsidRPr="00112E47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о предоставлении разрешения на условно разрешённый вид разрешенного использования – «для индивидуального жилищного строительства», для земельного участка с кадастровым номером 47:07:0915001:1695, расположенного по адресу: Ленинградская область, Всеволожский муниципальный район </w:t>
      </w:r>
      <w:r w:rsidR="00D07513"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12E47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112E47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112E47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112E47">
        <w:rPr>
          <w:rFonts w:ascii="Times New Roman" w:hAnsi="Times New Roman" w:cs="Times New Roman"/>
          <w:sz w:val="26"/>
          <w:szCs w:val="26"/>
          <w:lang w:eastAsia="ru-RU"/>
        </w:rPr>
        <w:t>11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112E47">
        <w:rPr>
          <w:rFonts w:ascii="Times New Roman" w:eastAsia="Calibri" w:hAnsi="Times New Roman" w:cs="Times New Roman"/>
          <w:sz w:val="26"/>
          <w:szCs w:val="26"/>
        </w:rPr>
        <w:t>23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C96FDA">
        <w:rPr>
          <w:rFonts w:ascii="Times New Roman" w:eastAsia="Calibri" w:hAnsi="Times New Roman" w:cs="Times New Roman"/>
          <w:sz w:val="26"/>
          <w:szCs w:val="26"/>
        </w:rPr>
        <w:t>10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112E47">
        <w:rPr>
          <w:rFonts w:ascii="Times New Roman" w:eastAsia="Calibri" w:hAnsi="Times New Roman" w:cs="Times New Roman"/>
          <w:sz w:val="26"/>
          <w:szCs w:val="26"/>
        </w:rPr>
        <w:t>42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</w:t>
      </w:r>
      <w:r w:rsidR="002136DC" w:rsidRPr="002136DC">
        <w:rPr>
          <w:sz w:val="26"/>
          <w:szCs w:val="26"/>
        </w:rPr>
        <w:t>от</w:t>
      </w:r>
      <w:r w:rsidR="002136DC" w:rsidRPr="002136DC">
        <w:rPr>
          <w:b/>
          <w:sz w:val="26"/>
          <w:szCs w:val="26"/>
        </w:rPr>
        <w:t xml:space="preserve"> </w:t>
      </w:r>
      <w:r w:rsidR="00112E47">
        <w:rPr>
          <w:sz w:val="26"/>
          <w:szCs w:val="26"/>
        </w:rPr>
        <w:t>28</w:t>
      </w:r>
      <w:bookmarkStart w:id="0" w:name="_GoBack"/>
      <w:bookmarkEnd w:id="0"/>
      <w:r w:rsidR="00C96FDA">
        <w:rPr>
          <w:sz w:val="26"/>
          <w:szCs w:val="26"/>
        </w:rPr>
        <w:t>.09</w:t>
      </w:r>
      <w:r w:rsidR="002136DC" w:rsidRPr="002136DC">
        <w:rPr>
          <w:sz w:val="26"/>
          <w:szCs w:val="26"/>
        </w:rPr>
        <w:t>.2023 №</w:t>
      </w:r>
      <w:r w:rsidR="00112E47">
        <w:rPr>
          <w:sz w:val="26"/>
          <w:szCs w:val="26"/>
        </w:rPr>
        <w:t>80</w:t>
      </w:r>
      <w:r w:rsidR="002136DC">
        <w:rPr>
          <w:b/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="00C96FDA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2E47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5222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136DC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3F5389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49AC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33526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96FDA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07513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3116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81DF0-2C47-4CB8-A1F3-C88EA466C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62</cp:revision>
  <cp:lastPrinted>2023-10-31T09:01:00Z</cp:lastPrinted>
  <dcterms:created xsi:type="dcterms:W3CDTF">2021-01-18T07:00:00Z</dcterms:created>
  <dcterms:modified xsi:type="dcterms:W3CDTF">2023-10-31T09:01:00Z</dcterms:modified>
</cp:coreProperties>
</file>